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734737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66F15">
        <w:rPr>
          <w:rFonts w:ascii="Times New Roman" w:hAnsi="Times New Roman"/>
          <w:sz w:val="28"/>
          <w:szCs w:val="28"/>
        </w:rPr>
        <w:t>2</w:t>
      </w:r>
      <w:r w:rsidR="00A921C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ED14B7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D14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          № </w:t>
      </w:r>
      <w:r w:rsidR="00ED14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</w:t>
      </w:r>
      <w:r w:rsidR="00ED14B7">
        <w:rPr>
          <w:rFonts w:ascii="Times New Roman" w:hAnsi="Times New Roman"/>
          <w:sz w:val="28"/>
          <w:szCs w:val="28"/>
        </w:rPr>
        <w:t>1</w:t>
      </w:r>
      <w:r w:rsidR="00E81B1E">
        <w:rPr>
          <w:rFonts w:ascii="Times New Roman" w:hAnsi="Times New Roman"/>
          <w:sz w:val="28"/>
          <w:szCs w:val="28"/>
        </w:rPr>
        <w:t>3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C678CC" w:rsidRDefault="00566F15" w:rsidP="001323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 xml:space="preserve">О внесении изменений в состав участковой избирательной комиссии избирательного участка № </w:t>
            </w:r>
            <w:r w:rsidR="00E81B1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535</w:t>
            </w: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14B7" w:rsidRPr="00ED14B7" w:rsidRDefault="00ED14B7" w:rsidP="00ED14B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 соответствии с подпунктом «а» пункта 6, пунктом 11 статьи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 5 декабря</w:t>
      </w:r>
      <w:proofErr w:type="gramEnd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2012 года № </w:t>
      </w:r>
      <w:r w:rsidR="00A007B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152/1137-6</w:t>
      </w:r>
      <w:r w:rsidR="00A0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и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на основании письменного заявления члена участковой избирательной комиссии № </w:t>
      </w:r>
      <w:r w:rsid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535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E81B1E" w:rsidRP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Соболев</w:t>
      </w:r>
      <w:r w:rsid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ой Ирины</w:t>
      </w:r>
      <w:r w:rsidR="00E81B1E" w:rsidRP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Борисовн</w:t>
      </w:r>
      <w:r w:rsid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ы</w:t>
      </w:r>
      <w:r w:rsidRP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территориальная избирательная комиссия Новосильского района РЕШИЛА:</w:t>
      </w:r>
    </w:p>
    <w:p w:rsidR="00ED14B7" w:rsidRPr="00ED14B7" w:rsidRDefault="00ED14B7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1. Освободить  </w:t>
      </w:r>
      <w:r w:rsid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Соболеву Ирину Борисовну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 от обязанностей  члена участковой избирательной комиссии избирательного участка № </w:t>
      </w:r>
      <w:r w:rsid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535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голоса, предложенного для назначения </w:t>
      </w:r>
      <w:r w:rsidR="00E81B1E" w:rsidRP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Новосильск</w:t>
      </w:r>
      <w:r w:rsid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им</w:t>
      </w:r>
      <w:r w:rsidR="00E81B1E" w:rsidRP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местн</w:t>
      </w:r>
      <w:r w:rsid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ым</w:t>
      </w:r>
      <w:r w:rsidR="00E81B1E" w:rsidRP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отделение</w:t>
      </w:r>
      <w:r w:rsid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</w:t>
      </w:r>
      <w:r w:rsidR="00E81B1E" w:rsidRP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Орловского регионального отделения Всероссийской политической партии "ЕДИНАЯ РОССИЯ"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D14B7" w:rsidRPr="00ED14B7" w:rsidRDefault="00ED14B7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2. Назначить членом участковой избирательной комиссии избирательного участка № </w:t>
      </w:r>
      <w:r w:rsid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535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из резерва составов участковых комиссий </w:t>
      </w:r>
      <w:proofErr w:type="spellStart"/>
      <w:r w:rsidR="00E81B1E" w:rsidRP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Подкладнев</w:t>
      </w:r>
      <w:r w:rsid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proofErr w:type="spellEnd"/>
      <w:r w:rsidR="00E81B1E" w:rsidRP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Юли</w:t>
      </w:r>
      <w:r w:rsid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ю</w:t>
      </w:r>
      <w:r w:rsidR="00E81B1E" w:rsidRP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Николаевн</w:t>
      </w:r>
      <w:r w:rsid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="00E81B1E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предложенного для назначения  </w:t>
      </w:r>
      <w:r w:rsidR="00E81B1E" w:rsidRP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Новосильск</w:t>
      </w:r>
      <w:r w:rsid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им</w:t>
      </w:r>
      <w:r w:rsidR="00E81B1E" w:rsidRP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местн</w:t>
      </w:r>
      <w:r w:rsid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ым</w:t>
      </w:r>
      <w:r w:rsidR="00E81B1E" w:rsidRP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отделение</w:t>
      </w:r>
      <w:r w:rsid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</w:t>
      </w:r>
      <w:r w:rsidR="00E81B1E" w:rsidRP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Орловского регионального отделения Всероссийской политической партии "ЕДИНАЯ РОССИЯ"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D14B7" w:rsidRPr="00ED14B7" w:rsidRDefault="00ED14B7" w:rsidP="00ED14B7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 w:rsidRPr="00ED14B7">
        <w:rPr>
          <w:color w:val="00000A"/>
          <w:sz w:val="28"/>
          <w:szCs w:val="28"/>
          <w:highlight w:val="white"/>
          <w:lang w:eastAsia="ru-RU"/>
        </w:rPr>
        <w:t xml:space="preserve">3. Предложить Избирательной комиссии Орловской области исключить из резерва составов участковых комиссий территориальной избирательной комиссии Новосильского района </w:t>
      </w:r>
      <w:proofErr w:type="spellStart"/>
      <w:r w:rsidR="00E81B1E" w:rsidRPr="00E81B1E">
        <w:rPr>
          <w:sz w:val="28"/>
          <w:szCs w:val="28"/>
          <w:highlight w:val="white"/>
          <w:lang w:eastAsia="ru-RU"/>
        </w:rPr>
        <w:t>Подкладнев</w:t>
      </w:r>
      <w:r w:rsidR="00E81B1E">
        <w:rPr>
          <w:sz w:val="28"/>
          <w:szCs w:val="28"/>
          <w:highlight w:val="white"/>
          <w:lang w:eastAsia="ru-RU"/>
        </w:rPr>
        <w:t>у</w:t>
      </w:r>
      <w:proofErr w:type="spellEnd"/>
      <w:r w:rsidR="00E81B1E" w:rsidRPr="00E81B1E">
        <w:rPr>
          <w:sz w:val="28"/>
          <w:szCs w:val="28"/>
          <w:highlight w:val="white"/>
          <w:lang w:eastAsia="ru-RU"/>
        </w:rPr>
        <w:t xml:space="preserve"> Юли</w:t>
      </w:r>
      <w:r w:rsidR="00E81B1E">
        <w:rPr>
          <w:sz w:val="28"/>
          <w:szCs w:val="28"/>
          <w:highlight w:val="white"/>
          <w:lang w:eastAsia="ru-RU"/>
        </w:rPr>
        <w:t>ю</w:t>
      </w:r>
      <w:r w:rsidR="00E81B1E" w:rsidRPr="00E81B1E">
        <w:rPr>
          <w:sz w:val="28"/>
          <w:szCs w:val="28"/>
          <w:highlight w:val="white"/>
          <w:lang w:eastAsia="ru-RU"/>
        </w:rPr>
        <w:t xml:space="preserve"> Николаевн</w:t>
      </w:r>
      <w:r w:rsidR="00E81B1E">
        <w:rPr>
          <w:sz w:val="28"/>
          <w:szCs w:val="28"/>
          <w:highlight w:val="white"/>
          <w:lang w:eastAsia="ru-RU"/>
        </w:rPr>
        <w:t>у</w:t>
      </w:r>
      <w:r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ED14B7" w:rsidRPr="00ED14B7" w:rsidRDefault="00ED14B7" w:rsidP="00ED14B7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 w:rsidRPr="00ED14B7">
        <w:rPr>
          <w:color w:val="00000A"/>
          <w:sz w:val="28"/>
          <w:szCs w:val="28"/>
          <w:highlight w:val="white"/>
          <w:lang w:eastAsia="ru-RU"/>
        </w:rPr>
        <w:lastRenderedPageBreak/>
        <w:t xml:space="preserve">4. Выдать </w:t>
      </w:r>
      <w:proofErr w:type="spellStart"/>
      <w:r w:rsidR="00E81B1E" w:rsidRPr="00E81B1E">
        <w:rPr>
          <w:sz w:val="28"/>
          <w:szCs w:val="28"/>
          <w:highlight w:val="white"/>
          <w:lang w:eastAsia="ru-RU"/>
        </w:rPr>
        <w:t>Подкладнев</w:t>
      </w:r>
      <w:r w:rsidR="00E81B1E">
        <w:rPr>
          <w:sz w:val="28"/>
          <w:szCs w:val="28"/>
          <w:highlight w:val="white"/>
          <w:lang w:eastAsia="ru-RU"/>
        </w:rPr>
        <w:t>ой</w:t>
      </w:r>
      <w:proofErr w:type="spellEnd"/>
      <w:r w:rsidR="00E81B1E" w:rsidRPr="00E81B1E">
        <w:rPr>
          <w:sz w:val="28"/>
          <w:szCs w:val="28"/>
          <w:highlight w:val="white"/>
          <w:lang w:eastAsia="ru-RU"/>
        </w:rPr>
        <w:t xml:space="preserve"> Юли</w:t>
      </w:r>
      <w:r w:rsidR="00E81B1E">
        <w:rPr>
          <w:sz w:val="28"/>
          <w:szCs w:val="28"/>
          <w:highlight w:val="white"/>
          <w:lang w:eastAsia="ru-RU"/>
        </w:rPr>
        <w:t>и</w:t>
      </w:r>
      <w:r w:rsidR="00E81B1E" w:rsidRPr="00E81B1E">
        <w:rPr>
          <w:sz w:val="28"/>
          <w:szCs w:val="28"/>
          <w:highlight w:val="white"/>
          <w:lang w:eastAsia="ru-RU"/>
        </w:rPr>
        <w:t xml:space="preserve"> Николаевн</w:t>
      </w:r>
      <w:r w:rsidR="00E81B1E">
        <w:rPr>
          <w:sz w:val="28"/>
          <w:szCs w:val="28"/>
          <w:highlight w:val="white"/>
          <w:lang w:eastAsia="ru-RU"/>
        </w:rPr>
        <w:t>е</w:t>
      </w:r>
      <w:r w:rsidR="00E81B1E" w:rsidRPr="00ED14B7">
        <w:rPr>
          <w:sz w:val="28"/>
          <w:szCs w:val="28"/>
          <w:highlight w:val="white"/>
          <w:lang w:eastAsia="ru-RU"/>
        </w:rPr>
        <w:t xml:space="preserve"> </w:t>
      </w:r>
      <w:r w:rsidRPr="00ED14B7">
        <w:rPr>
          <w:color w:val="00000A"/>
          <w:sz w:val="28"/>
          <w:szCs w:val="28"/>
          <w:highlight w:val="white"/>
          <w:lang w:eastAsia="ru-RU"/>
        </w:rPr>
        <w:t xml:space="preserve">удостоверение члена участковой избирательной комиссии избирательного участка № </w:t>
      </w:r>
      <w:r w:rsidR="00E81B1E">
        <w:rPr>
          <w:color w:val="00000A"/>
          <w:sz w:val="28"/>
          <w:szCs w:val="28"/>
          <w:highlight w:val="white"/>
          <w:lang w:eastAsia="ru-RU"/>
        </w:rPr>
        <w:t>535</w:t>
      </w:r>
      <w:r w:rsidRPr="00ED14B7">
        <w:rPr>
          <w:color w:val="00000A"/>
          <w:sz w:val="28"/>
          <w:szCs w:val="28"/>
          <w:highlight w:val="white"/>
          <w:lang w:eastAsia="ru-RU"/>
        </w:rPr>
        <w:t xml:space="preserve"> с правом решающего голоса установленного образца.</w:t>
      </w:r>
    </w:p>
    <w:p w:rsidR="00ED14B7" w:rsidRPr="00ED14B7" w:rsidRDefault="00ED14B7" w:rsidP="00ED14B7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 w:rsidRPr="00ED14B7">
        <w:rPr>
          <w:color w:val="00000A"/>
          <w:sz w:val="28"/>
          <w:szCs w:val="28"/>
          <w:highlight w:val="white"/>
          <w:lang w:eastAsia="ru-RU"/>
        </w:rPr>
        <w:t xml:space="preserve">5. Направить настоящее решение в Избирательную комиссию Орловской области, в участковую избирательную комиссию избирательного участка № </w:t>
      </w:r>
      <w:r w:rsidR="00E81B1E">
        <w:rPr>
          <w:color w:val="00000A"/>
          <w:sz w:val="28"/>
          <w:szCs w:val="28"/>
          <w:highlight w:val="white"/>
          <w:lang w:eastAsia="ru-RU"/>
        </w:rPr>
        <w:t>535</w:t>
      </w:r>
      <w:r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ED14B7" w:rsidRPr="00ED14B7" w:rsidRDefault="00ED14B7" w:rsidP="00ED14B7">
      <w:pPr>
        <w:pStyle w:val="a5"/>
        <w:spacing w:before="0" w:after="0"/>
        <w:ind w:firstLine="709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6. </w:t>
      </w:r>
      <w:proofErr w:type="gramStart"/>
      <w:r w:rsidRPr="00ED14B7">
        <w:rPr>
          <w:rFonts w:ascii="Times New Roman" w:eastAsia="Times New Roman" w:hAnsi="Times New Roman" w:cs="Times New Roman"/>
          <w:highlight w:val="white"/>
          <w:lang w:eastAsia="ru-RU"/>
        </w:rPr>
        <w:t>Контроль за</w:t>
      </w:r>
      <w:proofErr w:type="gramEnd"/>
      <w:r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 выполнением настоящего решения возложить на председателя территориальной избирательной комиссии Новосильского района Холодову Е.А.</w:t>
      </w:r>
    </w:p>
    <w:p w:rsidR="00ED14B7" w:rsidRDefault="00ED14B7" w:rsidP="00ED14B7">
      <w:pPr>
        <w:rPr>
          <w:b/>
          <w:sz w:val="28"/>
          <w:szCs w:val="28"/>
        </w:rPr>
      </w:pPr>
    </w:p>
    <w:p w:rsidR="00C678CC" w:rsidRPr="00734737" w:rsidRDefault="00C678CC" w:rsidP="001323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734737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87090A" w:rsidRPr="00734737" w:rsidRDefault="0087090A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sectPr w:rsidR="0087090A" w:rsidRPr="00734737" w:rsidSect="00734737">
      <w:pgSz w:w="11906" w:h="16838"/>
      <w:pgMar w:top="1134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132326"/>
    <w:rsid w:val="001403EE"/>
    <w:rsid w:val="00194C38"/>
    <w:rsid w:val="001F1ED1"/>
    <w:rsid w:val="002630A5"/>
    <w:rsid w:val="00316E60"/>
    <w:rsid w:val="00566F15"/>
    <w:rsid w:val="00660EE9"/>
    <w:rsid w:val="00734737"/>
    <w:rsid w:val="007C2251"/>
    <w:rsid w:val="007E5593"/>
    <w:rsid w:val="007F1D27"/>
    <w:rsid w:val="0087090A"/>
    <w:rsid w:val="00917306"/>
    <w:rsid w:val="009321CF"/>
    <w:rsid w:val="009352FD"/>
    <w:rsid w:val="00935D56"/>
    <w:rsid w:val="00A007B8"/>
    <w:rsid w:val="00A921C2"/>
    <w:rsid w:val="00AA4EA8"/>
    <w:rsid w:val="00AC72B5"/>
    <w:rsid w:val="00C678CC"/>
    <w:rsid w:val="00C73DC1"/>
    <w:rsid w:val="00E81B1E"/>
    <w:rsid w:val="00ED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70</cp:revision>
  <cp:lastPrinted>2019-01-28T10:19:00Z</cp:lastPrinted>
  <dcterms:created xsi:type="dcterms:W3CDTF">2017-01-10T07:17:00Z</dcterms:created>
  <dcterms:modified xsi:type="dcterms:W3CDTF">2021-04-28T07:07:00Z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