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74E1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B74E19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2020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          № </w:t>
      </w:r>
      <w:r w:rsidR="000A2715">
        <w:rPr>
          <w:rFonts w:ascii="Times New Roman" w:hAnsi="Times New Roman"/>
          <w:sz w:val="28"/>
          <w:szCs w:val="28"/>
        </w:rPr>
        <w:t>2</w:t>
      </w:r>
      <w:r w:rsidR="00B74E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="004A2EE7">
        <w:rPr>
          <w:rFonts w:ascii="Times New Roman" w:hAnsi="Times New Roman"/>
          <w:sz w:val="28"/>
          <w:szCs w:val="28"/>
        </w:rPr>
        <w:t>8</w:t>
      </w:r>
      <w:r w:rsidR="00B74E19">
        <w:rPr>
          <w:rFonts w:ascii="Times New Roman" w:hAnsi="Times New Roman"/>
          <w:sz w:val="28"/>
          <w:szCs w:val="28"/>
        </w:rPr>
        <w:t>9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B74E19" w:rsidTr="00AA4EA8">
        <w:tc>
          <w:tcPr>
            <w:tcW w:w="9322" w:type="dxa"/>
            <w:shd w:val="clear" w:color="auto" w:fill="auto"/>
          </w:tcPr>
          <w:p w:rsidR="00B74E19" w:rsidRPr="00B74E19" w:rsidRDefault="00B74E19" w:rsidP="00B74E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4E19" w:rsidRPr="00B74E19" w:rsidRDefault="00B74E19" w:rsidP="00B74E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схеме одномандатных избирательных округов для проведения выборов депутатов </w:t>
            </w:r>
            <w:proofErr w:type="spellStart"/>
            <w:r w:rsidRPr="00B74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Петушенского</w:t>
            </w:r>
            <w:proofErr w:type="spellEnd"/>
            <w:r w:rsidRPr="00B74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Совета народных депутатов</w:t>
            </w:r>
          </w:p>
          <w:p w:rsidR="004A2EE7" w:rsidRPr="00B74E19" w:rsidRDefault="004A2EE7" w:rsidP="004A2EE7">
            <w:pPr>
              <w:pStyle w:val="2"/>
              <w:spacing w:after="0" w:line="240" w:lineRule="auto"/>
              <w:ind w:left="3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B74E19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74E19" w:rsidRPr="00B74E19" w:rsidRDefault="00B74E19" w:rsidP="00B74E19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B74E19">
        <w:rPr>
          <w:rFonts w:ascii="Times New Roman" w:hAnsi="Times New Roman" w:cs="Times New Roman"/>
          <w:sz w:val="28"/>
          <w:szCs w:val="28"/>
        </w:rPr>
        <w:t xml:space="preserve">В связи с установлением отклонения от средней нормы представительства избирателей, </w:t>
      </w:r>
      <w:r w:rsidRPr="00B74E19">
        <w:rPr>
          <w:rFonts w:ascii="Times New Roman" w:hAnsi="Times New Roman" w:cs="Times New Roman"/>
          <w:color w:val="000000"/>
          <w:sz w:val="28"/>
          <w:szCs w:val="28"/>
        </w:rPr>
        <w:t xml:space="preserve">превышающее 20 процентов, </w:t>
      </w:r>
      <w:r w:rsidRPr="00B74E19">
        <w:rPr>
          <w:rFonts w:ascii="Times New Roman" w:hAnsi="Times New Roman" w:cs="Times New Roman"/>
          <w:sz w:val="28"/>
          <w:szCs w:val="28"/>
        </w:rPr>
        <w:t xml:space="preserve">в одномандатных избирательных округах </w:t>
      </w:r>
      <w:r w:rsidRPr="001E761B">
        <w:rPr>
          <w:rFonts w:ascii="Times New Roman" w:hAnsi="Times New Roman" w:cs="Times New Roman"/>
          <w:sz w:val="28"/>
          <w:szCs w:val="28"/>
        </w:rPr>
        <w:t xml:space="preserve">№ 2, 4, 5, 6 и 7  </w:t>
      </w:r>
      <w:r w:rsidRPr="00B74E19">
        <w:rPr>
          <w:rFonts w:ascii="Times New Roman" w:hAnsi="Times New Roman" w:cs="Times New Roman"/>
          <w:sz w:val="28"/>
          <w:szCs w:val="28"/>
        </w:rPr>
        <w:t xml:space="preserve">для проведения выборов </w:t>
      </w:r>
      <w:r w:rsidRPr="00B74E19">
        <w:rPr>
          <w:rFonts w:ascii="Times New Roman" w:hAnsi="Times New Roman" w:cs="Times New Roman"/>
          <w:bCs/>
          <w:color w:val="000000"/>
          <w:sz w:val="28"/>
          <w:szCs w:val="28"/>
        </w:rPr>
        <w:t>депутатов</w:t>
      </w:r>
      <w:r w:rsidRPr="00B74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E761B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Pr="001E761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Pr="00B74E19">
        <w:rPr>
          <w:rFonts w:ascii="Times New Roman" w:hAnsi="Times New Roman" w:cs="Times New Roman"/>
          <w:sz w:val="28"/>
          <w:szCs w:val="28"/>
        </w:rPr>
        <w:t xml:space="preserve"> и необходимостью изменения границ более 50 процентов избирательных округов, в соответствии с</w:t>
      </w:r>
      <w:r w:rsidRPr="00B74E19">
        <w:rPr>
          <w:rFonts w:ascii="Times New Roman" w:eastAsia="Calibri" w:hAnsi="Times New Roman" w:cs="Times New Roman"/>
          <w:sz w:val="28"/>
          <w:szCs w:val="28"/>
        </w:rPr>
        <w:t xml:space="preserve"> пунктом 7.2 статьи 18 Федерального закона от 12 июня 2002 года № 67-ФЗ «Об основных гарантиях избирательных</w:t>
      </w:r>
      <w:proofErr w:type="gramEnd"/>
      <w:r w:rsidRPr="00B74E19">
        <w:rPr>
          <w:rFonts w:ascii="Times New Roman" w:eastAsia="Calibri" w:hAnsi="Times New Roman" w:cs="Times New Roman"/>
          <w:sz w:val="28"/>
          <w:szCs w:val="28"/>
        </w:rPr>
        <w:t xml:space="preserve"> прав и права на участие в референдуме граждан Российской Федерации», постановлением Избирательной комиссии Орловской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14 июня 2019 года</w:t>
      </w:r>
      <w:r w:rsidRPr="00B74E19">
        <w:rPr>
          <w:rFonts w:ascii="Times New Roman" w:eastAsia="Calibri" w:hAnsi="Times New Roman" w:cs="Times New Roman"/>
          <w:sz w:val="28"/>
          <w:szCs w:val="28"/>
        </w:rPr>
        <w:t xml:space="preserve"> № </w:t>
      </w:r>
      <w:r>
        <w:rPr>
          <w:rFonts w:ascii="Times New Roman" w:eastAsia="Calibri" w:hAnsi="Times New Roman" w:cs="Times New Roman"/>
          <w:sz w:val="28"/>
          <w:szCs w:val="28"/>
        </w:rPr>
        <w:t>62/507-6</w:t>
      </w:r>
      <w:r w:rsidRPr="00B74E19">
        <w:rPr>
          <w:rFonts w:ascii="Times New Roman" w:eastAsia="Calibri" w:hAnsi="Times New Roman" w:cs="Times New Roman"/>
          <w:sz w:val="28"/>
          <w:szCs w:val="28"/>
        </w:rPr>
        <w:t xml:space="preserve"> «О возложении полномочий избирательных комиссий муниципальных образований Орловской области» </w:t>
      </w:r>
      <w:r w:rsidRPr="00B74E1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</w:t>
      </w:r>
      <w:r w:rsidRPr="00B74E19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Новосильского</w:t>
      </w:r>
      <w:r w:rsidRPr="00B74E1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B74E1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74E19">
        <w:rPr>
          <w:rFonts w:ascii="Times New Roman" w:hAnsi="Times New Roman" w:cs="Times New Roman"/>
          <w:caps/>
          <w:sz w:val="28"/>
          <w:szCs w:val="28"/>
        </w:rPr>
        <w:t>решила:</w:t>
      </w:r>
    </w:p>
    <w:p w:rsidR="00B74E19" w:rsidRPr="00BA230F" w:rsidRDefault="00B74E19" w:rsidP="00B74E1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230F">
        <w:rPr>
          <w:color w:val="000000"/>
          <w:sz w:val="28"/>
          <w:szCs w:val="28"/>
        </w:rPr>
        <w:t xml:space="preserve">1.  Обратиться в </w:t>
      </w:r>
      <w:proofErr w:type="spellStart"/>
      <w:r w:rsidRPr="00BA230F">
        <w:rPr>
          <w:sz w:val="28"/>
          <w:szCs w:val="28"/>
        </w:rPr>
        <w:t>Петушенский</w:t>
      </w:r>
      <w:proofErr w:type="spellEnd"/>
      <w:r w:rsidRPr="00BA230F">
        <w:rPr>
          <w:sz w:val="28"/>
          <w:szCs w:val="28"/>
        </w:rPr>
        <w:t xml:space="preserve"> сельский Совет народных депутатов </w:t>
      </w:r>
      <w:r w:rsidRPr="00BA230F">
        <w:rPr>
          <w:color w:val="000000"/>
          <w:sz w:val="28"/>
          <w:szCs w:val="28"/>
        </w:rPr>
        <w:t>с представлением об утверждении</w:t>
      </w:r>
      <w:r w:rsidR="00753159">
        <w:rPr>
          <w:color w:val="000000"/>
          <w:sz w:val="28"/>
          <w:szCs w:val="28"/>
        </w:rPr>
        <w:t xml:space="preserve"> </w:t>
      </w:r>
      <w:r w:rsidRPr="00BA230F">
        <w:rPr>
          <w:color w:val="000000"/>
          <w:sz w:val="28"/>
          <w:szCs w:val="28"/>
        </w:rPr>
        <w:t>новой схемы</w:t>
      </w:r>
      <w:r w:rsidRPr="00BA230F">
        <w:rPr>
          <w:b/>
          <w:sz w:val="28"/>
          <w:szCs w:val="28"/>
        </w:rPr>
        <w:t xml:space="preserve"> </w:t>
      </w:r>
      <w:r w:rsidRPr="00BA230F">
        <w:rPr>
          <w:sz w:val="28"/>
          <w:szCs w:val="28"/>
        </w:rPr>
        <w:t xml:space="preserve">одномандатных избирательных округов для проведения выборов депутатов </w:t>
      </w:r>
      <w:proofErr w:type="spellStart"/>
      <w:r w:rsidRPr="00BA230F">
        <w:rPr>
          <w:sz w:val="28"/>
          <w:szCs w:val="28"/>
        </w:rPr>
        <w:t>Петушенского</w:t>
      </w:r>
      <w:proofErr w:type="spellEnd"/>
      <w:r w:rsidRPr="00BA230F">
        <w:rPr>
          <w:sz w:val="28"/>
          <w:szCs w:val="28"/>
        </w:rPr>
        <w:t xml:space="preserve"> сельского Совета народных депутатов (прилагается).</w:t>
      </w:r>
    </w:p>
    <w:p w:rsidR="00B74E19" w:rsidRPr="00BA230F" w:rsidRDefault="00B74E19" w:rsidP="00B74E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0F">
        <w:rPr>
          <w:rFonts w:ascii="Times New Roman" w:eastAsia="Calibri" w:hAnsi="Times New Roman" w:cs="Times New Roman"/>
          <w:sz w:val="28"/>
          <w:szCs w:val="28"/>
        </w:rPr>
        <w:t xml:space="preserve">2.  Направить настоящее решение в </w:t>
      </w:r>
      <w:proofErr w:type="spellStart"/>
      <w:r w:rsidRPr="00BA230F">
        <w:rPr>
          <w:rFonts w:ascii="Times New Roman" w:hAnsi="Times New Roman" w:cs="Times New Roman"/>
          <w:sz w:val="28"/>
          <w:szCs w:val="28"/>
        </w:rPr>
        <w:t>Петушенский</w:t>
      </w:r>
      <w:proofErr w:type="spellEnd"/>
      <w:r w:rsidRPr="00BA230F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  <w:r w:rsidRPr="00BA23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4E19" w:rsidRPr="00B74E19" w:rsidRDefault="00B74E19" w:rsidP="00B74E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E19">
        <w:rPr>
          <w:rFonts w:ascii="Times New Roman" w:eastAsia="Calibri" w:hAnsi="Times New Roman" w:cs="Times New Roman"/>
          <w:sz w:val="28"/>
          <w:szCs w:val="28"/>
        </w:rPr>
        <w:lastRenderedPageBreak/>
        <w:t>3.  </w:t>
      </w:r>
      <w:proofErr w:type="gramStart"/>
      <w:r w:rsidRPr="00B74E19">
        <w:rPr>
          <w:rFonts w:ascii="Times New Roman" w:hAnsi="Times New Roman" w:cs="Times New Roman"/>
          <w:sz w:val="28"/>
        </w:rPr>
        <w:t>Контроль за</w:t>
      </w:r>
      <w:proofErr w:type="gramEnd"/>
      <w:r w:rsidRPr="00B74E19">
        <w:rPr>
          <w:rFonts w:ascii="Times New Roman" w:hAnsi="Times New Roman" w:cs="Times New Roman"/>
          <w:sz w:val="28"/>
        </w:rPr>
        <w:t xml:space="preserve"> исполнением настоящего решения возложить на секретаря </w:t>
      </w:r>
      <w:r w:rsidRPr="00B74E19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B74E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4E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Салькову М.М.</w:t>
      </w:r>
    </w:p>
    <w:p w:rsidR="00B74E19" w:rsidRPr="00B74E19" w:rsidRDefault="00B74E19" w:rsidP="00B74E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E19">
        <w:rPr>
          <w:rFonts w:ascii="Times New Roman" w:hAnsi="Times New Roman" w:cs="Times New Roman"/>
          <w:color w:val="000000"/>
          <w:sz w:val="28"/>
          <w:szCs w:val="28"/>
        </w:rPr>
        <w:t>4.  </w:t>
      </w:r>
      <w:proofErr w:type="gramStart"/>
      <w:r w:rsidRPr="00B74E19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B74E1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сайте </w:t>
      </w:r>
      <w:r w:rsidRPr="00B74E19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B74E19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A2EE7" w:rsidRPr="00B74E19" w:rsidRDefault="004A2EE7" w:rsidP="004A2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EE7" w:rsidRPr="00B74E19" w:rsidRDefault="004A2EE7" w:rsidP="00CD6F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A8" w:rsidRPr="00B74E19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B74E19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B74E19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B74E19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Pr="00B74E19" w:rsidRDefault="00AA4E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Pr="00B74E19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87090A" w:rsidRPr="00B74E19" w:rsidRDefault="0087090A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sectPr w:rsidR="000048FD" w:rsidRPr="00B74E19" w:rsidSect="000A271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048FD"/>
    <w:rsid w:val="000A2715"/>
    <w:rsid w:val="00132326"/>
    <w:rsid w:val="001403EE"/>
    <w:rsid w:val="00157825"/>
    <w:rsid w:val="00163677"/>
    <w:rsid w:val="001C6CA4"/>
    <w:rsid w:val="001F1ED1"/>
    <w:rsid w:val="0022641A"/>
    <w:rsid w:val="002630A5"/>
    <w:rsid w:val="00272ECA"/>
    <w:rsid w:val="00346F12"/>
    <w:rsid w:val="004A2EE7"/>
    <w:rsid w:val="004C6460"/>
    <w:rsid w:val="005341FA"/>
    <w:rsid w:val="00566F15"/>
    <w:rsid w:val="00660EE9"/>
    <w:rsid w:val="00734737"/>
    <w:rsid w:val="00753159"/>
    <w:rsid w:val="007C2784"/>
    <w:rsid w:val="007E5593"/>
    <w:rsid w:val="007E6F58"/>
    <w:rsid w:val="007F1D27"/>
    <w:rsid w:val="0087090A"/>
    <w:rsid w:val="008E0431"/>
    <w:rsid w:val="008F21E6"/>
    <w:rsid w:val="009321CF"/>
    <w:rsid w:val="009352FD"/>
    <w:rsid w:val="00AA4EA8"/>
    <w:rsid w:val="00AC72B5"/>
    <w:rsid w:val="00AC7765"/>
    <w:rsid w:val="00B74E19"/>
    <w:rsid w:val="00B75358"/>
    <w:rsid w:val="00BA230F"/>
    <w:rsid w:val="00C46014"/>
    <w:rsid w:val="00C678CC"/>
    <w:rsid w:val="00C772D0"/>
    <w:rsid w:val="00C94820"/>
    <w:rsid w:val="00CD6F5E"/>
    <w:rsid w:val="00D8644C"/>
    <w:rsid w:val="00DB3F2E"/>
    <w:rsid w:val="00DD7652"/>
    <w:rsid w:val="00DE311C"/>
    <w:rsid w:val="00E746A6"/>
    <w:rsid w:val="00F06948"/>
    <w:rsid w:val="00F243C3"/>
    <w:rsid w:val="00F356C7"/>
    <w:rsid w:val="00FA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styleId="ac">
    <w:name w:val="Normal (Web)"/>
    <w:basedOn w:val="a"/>
    <w:uiPriority w:val="99"/>
    <w:unhideWhenUsed/>
    <w:rsid w:val="00F0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A27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A2715"/>
    <w:rPr>
      <w:color w:val="00000A"/>
      <w:sz w:val="22"/>
    </w:rPr>
  </w:style>
  <w:style w:type="paragraph" w:customStyle="1" w:styleId="14-15">
    <w:name w:val="14-15"/>
    <w:basedOn w:val="2"/>
    <w:rsid w:val="000A2715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28"/>
      <w:sz w:val="28"/>
      <w:szCs w:val="28"/>
      <w:lang w:eastAsia="ru-RU"/>
    </w:rPr>
  </w:style>
  <w:style w:type="paragraph" w:customStyle="1" w:styleId="ConsPlusNormal">
    <w:name w:val="ConsPlusNormal"/>
    <w:rsid w:val="00CD6F5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82</cp:revision>
  <cp:lastPrinted>2019-01-28T10:19:00Z</cp:lastPrinted>
  <dcterms:created xsi:type="dcterms:W3CDTF">2017-01-10T07:17:00Z</dcterms:created>
  <dcterms:modified xsi:type="dcterms:W3CDTF">2020-10-21T13:27:00Z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