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0B0272">
        <w:rPr>
          <w:rFonts w:ascii="Times New Roman" w:hAnsi="Times New Roman" w:cs="Times New Roman"/>
          <w:sz w:val="28"/>
          <w:szCs w:val="28"/>
        </w:rPr>
        <w:t>3</w:t>
      </w:r>
      <w:r w:rsidR="00815EBA">
        <w:rPr>
          <w:rFonts w:ascii="Times New Roman" w:hAnsi="Times New Roman" w:cs="Times New Roman"/>
          <w:sz w:val="28"/>
          <w:szCs w:val="28"/>
        </w:rPr>
        <w:t>3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</w:t>
      </w:r>
      <w:r w:rsidR="00815EBA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Новосильского городского 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Совета народных депутатов </w:t>
      </w:r>
      <w:r w:rsidR="00815EBA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седьмого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от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193-ГС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депутатов»</w:t>
      </w:r>
      <w:r w:rsidR="000B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которую постановлением Избирательной комиссии Орловской области от 10 декабря 2020 года № 114/757-6 «О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возложении полномочий избирательных комиссий муниципальных образований Новосильского района Орловской области» возложены полномочия избирательной комиссии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Новосиль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городского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E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72" w:rsidRDefault="000B0272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</w:t>
      </w:r>
      <w:r w:rsidR="000B027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15EB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</w:t>
      </w:r>
      <w:r w:rsidR="00815EBA">
        <w:rPr>
          <w:rFonts w:ascii="Times New Roman" w:hAnsi="Times New Roman"/>
          <w:b/>
          <w:sz w:val="28"/>
          <w:szCs w:val="28"/>
          <w:lang w:eastAsia="ru-RU"/>
        </w:rPr>
        <w:t xml:space="preserve">Новосильского городского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 w:rsidR="00815EBA">
        <w:rPr>
          <w:rFonts w:ascii="Times New Roman" w:hAnsi="Times New Roman"/>
          <w:b/>
          <w:sz w:val="28"/>
          <w:szCs w:val="28"/>
          <w:lang w:eastAsia="ru-RU"/>
        </w:rPr>
        <w:t>седьмого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5EBA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455E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5EBA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455E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5EBA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455E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5EBA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254C5" w:rsidRDefault="00815EBA" w:rsidP="00455E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BA" w:rsidRPr="001A3663" w:rsidRDefault="00815EBA" w:rsidP="00443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7F" w:rsidRDefault="00B57E7F" w:rsidP="00F41F9A">
      <w:pPr>
        <w:spacing w:after="0" w:line="240" w:lineRule="auto"/>
      </w:pPr>
      <w:r>
        <w:separator/>
      </w:r>
    </w:p>
  </w:endnote>
  <w:endnote w:type="continuationSeparator" w:id="1">
    <w:p w:rsidR="00B57E7F" w:rsidRDefault="00B57E7F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7F" w:rsidRDefault="00B57E7F" w:rsidP="00F41F9A">
      <w:pPr>
        <w:spacing w:after="0" w:line="240" w:lineRule="auto"/>
      </w:pPr>
      <w:r>
        <w:separator/>
      </w:r>
    </w:p>
  </w:footnote>
  <w:footnote w:type="continuationSeparator" w:id="1">
    <w:p w:rsidR="00B57E7F" w:rsidRDefault="00B57E7F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035B2C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815EBA">
      <w:rPr>
        <w:noProof/>
      </w:rPr>
      <w:t>3</w:t>
    </w:r>
    <w:r>
      <w:fldChar w:fldCharType="end"/>
    </w:r>
  </w:p>
  <w:p w:rsidR="00667BAB" w:rsidRDefault="00B57E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35B2C"/>
    <w:rsid w:val="000B0272"/>
    <w:rsid w:val="00104253"/>
    <w:rsid w:val="001403EE"/>
    <w:rsid w:val="001A3663"/>
    <w:rsid w:val="001C4D8A"/>
    <w:rsid w:val="001E3F45"/>
    <w:rsid w:val="001F1ED1"/>
    <w:rsid w:val="0020782A"/>
    <w:rsid w:val="002311F8"/>
    <w:rsid w:val="002630A5"/>
    <w:rsid w:val="0033590E"/>
    <w:rsid w:val="00385971"/>
    <w:rsid w:val="0040276D"/>
    <w:rsid w:val="00451B82"/>
    <w:rsid w:val="004B71CB"/>
    <w:rsid w:val="0055469C"/>
    <w:rsid w:val="00587A64"/>
    <w:rsid w:val="005C21ED"/>
    <w:rsid w:val="005D4038"/>
    <w:rsid w:val="005F608C"/>
    <w:rsid w:val="0064541B"/>
    <w:rsid w:val="00660EE9"/>
    <w:rsid w:val="006C3059"/>
    <w:rsid w:val="006E0ABF"/>
    <w:rsid w:val="00743B3F"/>
    <w:rsid w:val="0077466D"/>
    <w:rsid w:val="0078529C"/>
    <w:rsid w:val="007A05C0"/>
    <w:rsid w:val="007E5593"/>
    <w:rsid w:val="00815EBA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B57E7F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B597F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85</cp:revision>
  <cp:lastPrinted>2020-07-29T07:03:00Z</cp:lastPrinted>
  <dcterms:created xsi:type="dcterms:W3CDTF">2017-01-10T07:17:00Z</dcterms:created>
  <dcterms:modified xsi:type="dcterms:W3CDTF">2021-06-21T14:12:00Z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