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AC0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C0">
        <w:rPr>
          <w:rFonts w:ascii="Times New Roman" w:hAnsi="Times New Roman" w:cs="Times New Roman"/>
          <w:sz w:val="28"/>
          <w:szCs w:val="28"/>
        </w:rPr>
        <w:t>10/47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8D0B6D" w:rsidP="008D0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наделении членов территориальной и</w:t>
            </w:r>
            <w:r w:rsidRPr="006B0182">
              <w:rPr>
                <w:rFonts w:ascii="Times New Roman" w:hAnsi="Times New Roman"/>
                <w:b/>
                <w:sz w:val="28"/>
                <w:szCs w:val="28"/>
              </w:rPr>
              <w:t>збирате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льной комиссии Новосильского района</w:t>
            </w:r>
            <w:r w:rsidRPr="006B0182">
              <w:rPr>
                <w:rFonts w:ascii="Times New Roman" w:hAnsi="Times New Roman"/>
                <w:b/>
                <w:sz w:val="28"/>
                <w:szCs w:val="28"/>
              </w:rPr>
              <w:t xml:space="preserve"> с правом решающего голоса полномочиями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0182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направлению </w:t>
            </w:r>
            <w:r w:rsidRPr="00A17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Избирательную комиссию Орловской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7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области материалов о </w:t>
            </w:r>
            <w:r w:rsidRPr="00A17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распространении в информационно-телекоммуникационных сетях, в том числе в сети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17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A17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17A3B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информации, агитационных материалов, нарушающих законодательство о выборах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8D0B6D" w:rsidP="00C02E9F">
      <w:pPr>
        <w:pStyle w:val="11"/>
        <w:rPr>
          <w:bCs/>
          <w:sz w:val="28"/>
          <w:szCs w:val="28"/>
        </w:rPr>
      </w:pPr>
      <w:r w:rsidRPr="00D633C2">
        <w:rPr>
          <w:sz w:val="28"/>
          <w:szCs w:val="28"/>
        </w:rPr>
        <w:t xml:space="preserve">В соответствии с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 w:rsidRPr="00D633C2">
        <w:rPr>
          <w:sz w:val="28"/>
          <w:szCs w:val="28"/>
        </w:rPr>
        <w:t>,</w:t>
      </w:r>
      <w:r w:rsidRPr="00A17A3B">
        <w:rPr>
          <w:sz w:val="28"/>
          <w:szCs w:val="28"/>
        </w:rPr>
        <w:t xml:space="preserve"> во исполнение пункта 1.3  Порядка обращения избирательных комиссий</w:t>
      </w:r>
      <w:r w:rsidRPr="008D2C7A">
        <w:rPr>
          <w:sz w:val="28"/>
          <w:szCs w:val="28"/>
        </w:rPr>
        <w:t xml:space="preserve"> с 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</w:t>
      </w:r>
      <w:r>
        <w:rPr>
          <w:sz w:val="28"/>
          <w:szCs w:val="28"/>
        </w:rPr>
        <w:t xml:space="preserve">, утвержденного </w:t>
      </w:r>
      <w:r w:rsidRPr="008D2C7A">
        <w:rPr>
          <w:sz w:val="28"/>
          <w:szCs w:val="28"/>
        </w:rPr>
        <w:t xml:space="preserve">постановлением Центральной избирательной комиссии </w:t>
      </w:r>
      <w:r w:rsidRPr="00047B43">
        <w:rPr>
          <w:sz w:val="28"/>
          <w:szCs w:val="28"/>
        </w:rPr>
        <w:t>Российской Федерации от 16 июня 2021 года № 10/84-8</w:t>
      </w:r>
      <w:r>
        <w:rPr>
          <w:sz w:val="28"/>
          <w:szCs w:val="28"/>
        </w:rPr>
        <w:t>,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8D0B6D" w:rsidRPr="00C13FF7" w:rsidRDefault="008D0B6D" w:rsidP="008D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FF7">
        <w:rPr>
          <w:rFonts w:ascii="Times New Roman" w:hAnsi="Times New Roman"/>
          <w:sz w:val="28"/>
          <w:szCs w:val="28"/>
        </w:rPr>
        <w:t>1.   Уполномочить председателя территориальной избиратель</w:t>
      </w:r>
      <w:r>
        <w:rPr>
          <w:rFonts w:ascii="Times New Roman" w:hAnsi="Times New Roman"/>
          <w:sz w:val="28"/>
          <w:szCs w:val="28"/>
        </w:rPr>
        <w:t>ной комиссии Новосильского района Холодову Елену Александровну</w:t>
      </w:r>
      <w:r w:rsidRPr="00C13FF7">
        <w:rPr>
          <w:rFonts w:ascii="Times New Roman" w:hAnsi="Times New Roman"/>
          <w:sz w:val="28"/>
          <w:szCs w:val="28"/>
        </w:rPr>
        <w:t xml:space="preserve"> </w:t>
      </w:r>
      <w:r w:rsidRPr="00C13FF7">
        <w:rPr>
          <w:rFonts w:ascii="Times New Roman" w:hAnsi="Times New Roman"/>
          <w:sz w:val="28"/>
          <w:szCs w:val="28"/>
        </w:rPr>
        <w:lastRenderedPageBreak/>
        <w:t xml:space="preserve">на направление </w:t>
      </w:r>
      <w:r w:rsidRPr="00C13FF7">
        <w:rPr>
          <w:rFonts w:ascii="Times New Roman" w:hAnsi="Times New Roman"/>
          <w:bCs/>
          <w:sz w:val="28"/>
          <w:szCs w:val="28"/>
        </w:rPr>
        <w:t xml:space="preserve">материалов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Новосильского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3FF7">
        <w:rPr>
          <w:rFonts w:ascii="Times New Roman" w:hAnsi="Times New Roman"/>
          <w:sz w:val="28"/>
          <w:szCs w:val="28"/>
        </w:rPr>
        <w:t>в Избирательную комиссию Орловской области согласно пункту 11</w:t>
      </w:r>
      <w:r w:rsidRPr="00C13FF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13FF7">
        <w:rPr>
          <w:rFonts w:ascii="Times New Roman" w:hAnsi="Times New Roman"/>
          <w:sz w:val="28"/>
          <w:szCs w:val="28"/>
        </w:rPr>
        <w:t>статьи 23 Федерального закона от 12 июня 2002</w:t>
      </w:r>
      <w:r>
        <w:rPr>
          <w:rFonts w:ascii="Times New Roman" w:hAnsi="Times New Roman"/>
          <w:sz w:val="28"/>
          <w:szCs w:val="28"/>
        </w:rPr>
        <w:t> </w:t>
      </w:r>
      <w:r w:rsidRPr="00C13FF7">
        <w:rPr>
          <w:rFonts w:ascii="Times New Roman" w:hAnsi="Times New Roman"/>
          <w:sz w:val="28"/>
          <w:szCs w:val="28"/>
        </w:rPr>
        <w:t>года № 67-ФЗ «Об основных гарантиях избирательных прав и права на</w:t>
      </w:r>
      <w:r>
        <w:rPr>
          <w:rFonts w:ascii="Times New Roman" w:hAnsi="Times New Roman"/>
          <w:sz w:val="28"/>
          <w:szCs w:val="28"/>
        </w:rPr>
        <w:t> </w:t>
      </w:r>
      <w:r w:rsidRPr="00C13FF7">
        <w:rPr>
          <w:rFonts w:ascii="Times New Roman" w:hAnsi="Times New Roman"/>
          <w:sz w:val="28"/>
          <w:szCs w:val="28"/>
        </w:rPr>
        <w:t xml:space="preserve">участие в референдуме граждан Российской Федерации». </w:t>
      </w:r>
    </w:p>
    <w:p w:rsidR="008D0B6D" w:rsidRDefault="008D0B6D" w:rsidP="008D0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1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 </w:t>
      </w:r>
      <w:r w:rsidRPr="006B0182">
        <w:rPr>
          <w:rFonts w:ascii="Times New Roman" w:hAnsi="Times New Roman"/>
          <w:sz w:val="28"/>
          <w:szCs w:val="28"/>
        </w:rPr>
        <w:t>Направить настоящ</w:t>
      </w:r>
      <w:r>
        <w:rPr>
          <w:rFonts w:ascii="Times New Roman" w:hAnsi="Times New Roman"/>
          <w:sz w:val="28"/>
          <w:szCs w:val="28"/>
        </w:rPr>
        <w:t>ее решение в И</w:t>
      </w:r>
      <w:r w:rsidRPr="006B0182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>ую комиссию Орловской области</w:t>
      </w:r>
      <w:r w:rsidRPr="006B0182">
        <w:rPr>
          <w:rFonts w:ascii="Times New Roman" w:hAnsi="Times New Roman"/>
          <w:sz w:val="28"/>
          <w:szCs w:val="28"/>
        </w:rPr>
        <w:t xml:space="preserve">. 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7DEC" w:rsidSect="00077DEC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28" w:rsidRDefault="00613228" w:rsidP="000C6659">
      <w:pPr>
        <w:spacing w:after="0" w:line="240" w:lineRule="auto"/>
      </w:pPr>
      <w:r>
        <w:separator/>
      </w:r>
    </w:p>
  </w:endnote>
  <w:endnote w:type="continuationSeparator" w:id="1">
    <w:p w:rsidR="00613228" w:rsidRDefault="0061322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28" w:rsidRDefault="00613228" w:rsidP="000C6659">
      <w:pPr>
        <w:spacing w:after="0" w:line="240" w:lineRule="auto"/>
      </w:pPr>
      <w:r>
        <w:separator/>
      </w:r>
    </w:p>
  </w:footnote>
  <w:footnote w:type="continuationSeparator" w:id="1">
    <w:p w:rsidR="00613228" w:rsidRDefault="00613228" w:rsidP="000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Default="00356286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67FF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67FF1">
      <w:rPr>
        <w:rStyle w:val="af8"/>
        <w:noProof/>
      </w:rPr>
      <w:t>1</w:t>
    </w:r>
    <w:r>
      <w:rPr>
        <w:rStyle w:val="af8"/>
      </w:rPr>
      <w:fldChar w:fldCharType="end"/>
    </w:r>
  </w:p>
  <w:p w:rsidR="00F67FF1" w:rsidRDefault="00F67FF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Pr="00C95B24" w:rsidRDefault="00F67FF1" w:rsidP="00C95B2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B124D"/>
    <w:rsid w:val="000B15FC"/>
    <w:rsid w:val="000C6659"/>
    <w:rsid w:val="00132326"/>
    <w:rsid w:val="001403EE"/>
    <w:rsid w:val="001F1ED1"/>
    <w:rsid w:val="002372B6"/>
    <w:rsid w:val="002630A5"/>
    <w:rsid w:val="00284E38"/>
    <w:rsid w:val="002F784E"/>
    <w:rsid w:val="0030698B"/>
    <w:rsid w:val="003162EB"/>
    <w:rsid w:val="00316E60"/>
    <w:rsid w:val="0033465D"/>
    <w:rsid w:val="00352D05"/>
    <w:rsid w:val="00356286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13414"/>
    <w:rsid w:val="00517B45"/>
    <w:rsid w:val="00533F07"/>
    <w:rsid w:val="00566F15"/>
    <w:rsid w:val="005C6006"/>
    <w:rsid w:val="005D2D07"/>
    <w:rsid w:val="00613228"/>
    <w:rsid w:val="00626808"/>
    <w:rsid w:val="00643D21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D0B6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45AC0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36DD0"/>
    <w:rsid w:val="00E84F61"/>
    <w:rsid w:val="00EA05B1"/>
    <w:rsid w:val="00EA36B1"/>
    <w:rsid w:val="00EC6A19"/>
    <w:rsid w:val="00ED14B7"/>
    <w:rsid w:val="00EF1191"/>
    <w:rsid w:val="00F131F4"/>
    <w:rsid w:val="00F22DEC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108</cp:revision>
  <cp:lastPrinted>2019-01-28T10:19:00Z</cp:lastPrinted>
  <dcterms:created xsi:type="dcterms:W3CDTF">2017-01-10T07:17:00Z</dcterms:created>
  <dcterms:modified xsi:type="dcterms:W3CDTF">2022-07-08T11:44:00Z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