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10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4B71CB" w:rsidRPr="0091446D">
        <w:rPr>
          <w:rFonts w:ascii="Times New Roman" w:hAnsi="Times New Roman" w:cs="Times New Roman"/>
          <w:sz w:val="28"/>
          <w:szCs w:val="28"/>
        </w:rPr>
        <w:t>1</w:t>
      </w:r>
      <w:r w:rsidRPr="0091446D">
        <w:rPr>
          <w:rFonts w:ascii="Times New Roman" w:hAnsi="Times New Roman" w:cs="Times New Roman"/>
          <w:sz w:val="28"/>
          <w:szCs w:val="28"/>
        </w:rPr>
        <w:t>7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91446D" w:rsidTr="00AA4EA8">
        <w:tc>
          <w:tcPr>
            <w:tcW w:w="9322" w:type="dxa"/>
            <w:shd w:val="clear" w:color="auto" w:fill="auto"/>
          </w:tcPr>
          <w:p w:rsidR="00E97AD2" w:rsidRPr="0091446D" w:rsidRDefault="00E97AD2" w:rsidP="005F608C">
            <w:pPr>
              <w:pStyle w:val="2"/>
              <w:numPr>
                <w:ilvl w:val="1"/>
                <w:numId w:val="3"/>
              </w:numPr>
              <w:ind w:left="0" w:right="-2" w:firstLine="709"/>
              <w:rPr>
                <w:sz w:val="28"/>
                <w:szCs w:val="28"/>
              </w:rPr>
            </w:pPr>
            <w:r w:rsidRPr="0091446D">
              <w:rPr>
                <w:b/>
                <w:bCs/>
                <w:color w:val="000000"/>
                <w:sz w:val="28"/>
                <w:szCs w:val="28"/>
              </w:rPr>
              <w:t xml:space="preserve">О Плане мероприятий территориальной избирательной комиссии Новосильского района по обеспечению реализации избирательных прав граждан Российской Федерации, являющихся инвалидами, </w:t>
            </w:r>
            <w:r w:rsidRPr="0091446D">
              <w:rPr>
                <w:b/>
                <w:sz w:val="28"/>
                <w:szCs w:val="28"/>
              </w:rPr>
              <w:t xml:space="preserve">в ходе подготовки и проведения </w:t>
            </w:r>
            <w:r w:rsidRPr="0091446D">
              <w:rPr>
                <w:b/>
                <w:bCs/>
                <w:sz w:val="28"/>
                <w:szCs w:val="28"/>
              </w:rPr>
              <w:t>выборов в единый день голосования 19 сентября 2021 года</w:t>
            </w:r>
          </w:p>
          <w:p w:rsidR="00C678CC" w:rsidRPr="0091446D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91446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CD5" w:rsidRPr="0091446D" w:rsidRDefault="002311F8" w:rsidP="005F608C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proofErr w:type="gramStart"/>
      <w:r w:rsidRPr="0091446D">
        <w:rPr>
          <w:sz w:val="28"/>
          <w:szCs w:val="28"/>
        </w:rPr>
        <w:t>В соответствии с пунктом 10 статьи 23, пунктом 3 статьи 45, пунктами 7</w:t>
      </w:r>
      <w:r w:rsidRPr="0091446D">
        <w:rPr>
          <w:sz w:val="28"/>
          <w:szCs w:val="28"/>
          <w:vertAlign w:val="superscript"/>
        </w:rPr>
        <w:t>1</w:t>
      </w:r>
      <w:r w:rsidRPr="0091446D">
        <w:rPr>
          <w:sz w:val="28"/>
          <w:szCs w:val="28"/>
        </w:rPr>
        <w:t>, 12 статьи 61, пунктом 2</w:t>
      </w:r>
      <w:r w:rsidRPr="0091446D">
        <w:rPr>
          <w:sz w:val="28"/>
          <w:szCs w:val="28"/>
          <w:vertAlign w:val="superscript"/>
        </w:rPr>
        <w:t>1</w:t>
      </w:r>
      <w:r w:rsidRPr="0091446D">
        <w:rPr>
          <w:sz w:val="28"/>
          <w:szCs w:val="28"/>
        </w:rPr>
        <w:t xml:space="preserve"> статьи 63 Федерального закона от 12 июня 2002 года № 67-ФЗ «Об основных гарантиях избирательных прав и права на участие в референдуме граждан Российской Федерации», во исполнение пункта 3.1 постановления Центральной избирательной комиссии Российской Федерации </w:t>
      </w:r>
      <w:r w:rsidRPr="0091446D">
        <w:rPr>
          <w:rFonts w:eastAsia="Calibri"/>
          <w:sz w:val="28"/>
          <w:szCs w:val="28"/>
        </w:rPr>
        <w:t>от 29 июля 2020 года № 262/1933-7 «О</w:t>
      </w:r>
      <w:proofErr w:type="gramEnd"/>
      <w:r w:rsidRPr="0091446D">
        <w:rPr>
          <w:rFonts w:eastAsia="Calibri"/>
          <w:sz w:val="28"/>
          <w:szCs w:val="28"/>
        </w:rPr>
        <w:t xml:space="preserve"> </w:t>
      </w:r>
      <w:proofErr w:type="gramStart"/>
      <w:r w:rsidRPr="0091446D">
        <w:rPr>
          <w:rFonts w:eastAsia="Calibri"/>
          <w:sz w:val="28"/>
          <w:szCs w:val="28"/>
        </w:rPr>
        <w:t>Рекомендациях по обеспечению избирательных прав граждан Российской Федерации, являющихся инвалидами, при проведении выборов в Российской Федерации»</w:t>
      </w:r>
      <w:r w:rsidRPr="0091446D">
        <w:rPr>
          <w:sz w:val="28"/>
          <w:szCs w:val="28"/>
        </w:rPr>
        <w:t>,</w:t>
      </w:r>
      <w:r w:rsidRPr="0091446D">
        <w:rPr>
          <w:sz w:val="28"/>
          <w:szCs w:val="28"/>
          <w:highlight w:val="white"/>
          <w:lang w:eastAsia="ru-RU"/>
        </w:rPr>
        <w:t xml:space="preserve"> П</w:t>
      </w:r>
      <w:r w:rsidR="00C47CD5" w:rsidRPr="0091446D">
        <w:rPr>
          <w:sz w:val="28"/>
          <w:szCs w:val="28"/>
          <w:highlight w:val="white"/>
          <w:lang w:eastAsia="ru-RU"/>
        </w:rPr>
        <w:t xml:space="preserve">остановлением Избирательной комиссии Орловской области от </w:t>
      </w:r>
      <w:r w:rsidRPr="0091446D">
        <w:rPr>
          <w:sz w:val="28"/>
          <w:szCs w:val="28"/>
          <w:highlight w:val="white"/>
          <w:lang w:eastAsia="ru-RU"/>
        </w:rPr>
        <w:t>9</w:t>
      </w:r>
      <w:r w:rsidR="00C47CD5" w:rsidRPr="0091446D">
        <w:rPr>
          <w:sz w:val="28"/>
          <w:szCs w:val="28"/>
          <w:highlight w:val="white"/>
          <w:lang w:eastAsia="ru-RU"/>
        </w:rPr>
        <w:t xml:space="preserve"> </w:t>
      </w:r>
      <w:r w:rsidRPr="0091446D">
        <w:rPr>
          <w:sz w:val="28"/>
          <w:szCs w:val="28"/>
          <w:highlight w:val="white"/>
          <w:lang w:eastAsia="ru-RU"/>
        </w:rPr>
        <w:t>июня</w:t>
      </w:r>
      <w:r w:rsidR="00C47CD5" w:rsidRPr="0091446D">
        <w:rPr>
          <w:sz w:val="28"/>
          <w:szCs w:val="28"/>
          <w:highlight w:val="white"/>
          <w:lang w:eastAsia="ru-RU"/>
        </w:rPr>
        <w:t xml:space="preserve"> 202</w:t>
      </w:r>
      <w:r w:rsidR="00587A64" w:rsidRPr="0091446D">
        <w:rPr>
          <w:sz w:val="28"/>
          <w:szCs w:val="28"/>
          <w:highlight w:val="white"/>
          <w:lang w:eastAsia="ru-RU"/>
        </w:rPr>
        <w:t>1</w:t>
      </w:r>
      <w:r w:rsidR="00C47CD5" w:rsidRPr="0091446D">
        <w:rPr>
          <w:sz w:val="28"/>
          <w:szCs w:val="28"/>
          <w:highlight w:val="white"/>
          <w:lang w:eastAsia="ru-RU"/>
        </w:rPr>
        <w:t xml:space="preserve"> года №</w:t>
      </w:r>
      <w:r w:rsidRPr="0091446D">
        <w:rPr>
          <w:sz w:val="28"/>
          <w:szCs w:val="28"/>
          <w:highlight w:val="white"/>
          <w:lang w:eastAsia="ru-RU"/>
        </w:rPr>
        <w:t xml:space="preserve"> </w:t>
      </w:r>
      <w:r w:rsidR="00587A64" w:rsidRPr="0091446D">
        <w:rPr>
          <w:sz w:val="28"/>
          <w:szCs w:val="28"/>
          <w:highlight w:val="white"/>
          <w:lang w:eastAsia="ru-RU"/>
        </w:rPr>
        <w:t>1</w:t>
      </w:r>
      <w:r w:rsidRPr="0091446D">
        <w:rPr>
          <w:sz w:val="28"/>
          <w:szCs w:val="28"/>
          <w:highlight w:val="white"/>
          <w:lang w:eastAsia="ru-RU"/>
        </w:rPr>
        <w:t>28</w:t>
      </w:r>
      <w:r w:rsidR="00C47CD5" w:rsidRPr="0091446D">
        <w:rPr>
          <w:sz w:val="28"/>
          <w:szCs w:val="28"/>
          <w:highlight w:val="white"/>
          <w:lang w:eastAsia="ru-RU"/>
        </w:rPr>
        <w:t>/</w:t>
      </w:r>
      <w:r w:rsidRPr="0091446D">
        <w:rPr>
          <w:sz w:val="28"/>
          <w:szCs w:val="28"/>
          <w:highlight w:val="white"/>
          <w:lang w:eastAsia="ru-RU"/>
        </w:rPr>
        <w:t>843</w:t>
      </w:r>
      <w:r w:rsidR="00C47CD5" w:rsidRPr="0091446D">
        <w:rPr>
          <w:sz w:val="28"/>
          <w:szCs w:val="28"/>
          <w:highlight w:val="white"/>
          <w:lang w:eastAsia="ru-RU"/>
        </w:rPr>
        <w:t>-6 «</w:t>
      </w:r>
      <w:r w:rsidRPr="0091446D">
        <w:rPr>
          <w:bCs/>
          <w:color w:val="000000"/>
          <w:sz w:val="28"/>
          <w:szCs w:val="28"/>
        </w:rPr>
        <w:t xml:space="preserve">О Плане мероприятий Избирательной комиссии Орловской области по обеспечению реализации избирательных прав граждан Российской Федерации, являющихся инвалидами, </w:t>
      </w:r>
      <w:r w:rsidRPr="0091446D">
        <w:rPr>
          <w:sz w:val="28"/>
          <w:szCs w:val="28"/>
        </w:rPr>
        <w:t xml:space="preserve">в ходе подготовки и проведения </w:t>
      </w:r>
      <w:r w:rsidRPr="0091446D">
        <w:rPr>
          <w:bCs/>
          <w:sz w:val="28"/>
          <w:szCs w:val="28"/>
        </w:rPr>
        <w:t xml:space="preserve"> выборов в единый день голосования 19 сентября 2021 года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>» территориальная</w:t>
      </w:r>
      <w:proofErr w:type="gramEnd"/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избирательная комиссия  Новосильского района Орловской области  РЕШИЛА:</w:t>
      </w:r>
    </w:p>
    <w:p w:rsidR="00C47CD5" w:rsidRPr="0091446D" w:rsidRDefault="00660EE9" w:rsidP="005F60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9144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1. </w:t>
      </w:r>
      <w:r w:rsidR="00E97AD2" w:rsidRPr="009144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Утвердить План мероприятий территориальной избирательной </w:t>
      </w:r>
      <w:r w:rsidR="00E97AD2" w:rsidRPr="009144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>комиссии Новосильского района по обеспечению реализации избирательных прав граждан Российской Федерации, являющихся инвалидами, в ходе подготовки и проведения выборов в единый день голосования 19 сентября 2021 года (далее - План мероприятий) (прилагается)</w:t>
      </w:r>
      <w:r w:rsidR="00C47CD5" w:rsidRPr="009144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E97AD2" w:rsidRPr="0091446D" w:rsidRDefault="00E97AD2" w:rsidP="005F60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9144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2.</w:t>
      </w:r>
      <w:r w:rsidRPr="0091446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1446D">
        <w:rPr>
          <w:rFonts w:ascii="Times New Roman" w:hAnsi="Times New Roman" w:cs="Times New Roman"/>
          <w:sz w:val="28"/>
          <w:szCs w:val="28"/>
        </w:rPr>
        <w:t xml:space="preserve">озложить </w:t>
      </w:r>
      <w:proofErr w:type="gramStart"/>
      <w:r w:rsidRPr="0091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46D">
        <w:rPr>
          <w:rFonts w:ascii="Times New Roman" w:hAnsi="Times New Roman" w:cs="Times New Roman"/>
          <w:sz w:val="28"/>
          <w:szCs w:val="28"/>
        </w:rPr>
        <w:t xml:space="preserve"> исполнением указанных мероприятий на секретаря территориальной избирательной комиссии Новосильского района – Салькову Марину Михайловну.</w:t>
      </w:r>
    </w:p>
    <w:p w:rsidR="00C47CD5" w:rsidRPr="0091446D" w:rsidRDefault="00E97AD2" w:rsidP="005F60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3</w:t>
      </w:r>
      <w:r w:rsidR="00C47CD5" w:rsidRPr="0091446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Pr="0091446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в Избирательную комиссию Орловской области, участковые избирательные комиссии Новосильского района, </w:t>
      </w:r>
      <w:r w:rsidRPr="0091446D">
        <w:rPr>
          <w:rFonts w:ascii="Times New Roman" w:hAnsi="Times New Roman" w:cs="Times New Roman"/>
          <w:sz w:val="28"/>
          <w:szCs w:val="28"/>
        </w:rPr>
        <w:t>отделения общероссийских общественных организаций инвалидов на территории Новосильского района.</w:t>
      </w:r>
    </w:p>
    <w:p w:rsidR="00E97AD2" w:rsidRPr="0091446D" w:rsidRDefault="00E97AD2" w:rsidP="005F60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4. </w:t>
      </w:r>
      <w:proofErr w:type="gramStart"/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Контроль за</w:t>
      </w:r>
      <w:proofErr w:type="gramEnd"/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исполнением настоящего решения возложить на председателя т</w:t>
      </w:r>
      <w:bookmarkStart w:id="0" w:name="__DdeLink__85_927021867"/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ерриториальной избирательной комиссии Новосильского район</w:t>
      </w:r>
      <w:bookmarkEnd w:id="0"/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а Е.А. </w:t>
      </w:r>
      <w:r w:rsidR="005F608C"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Холодову</w:t>
      </w:r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E97AD2" w:rsidRPr="0091446D" w:rsidRDefault="00E97AD2" w:rsidP="005F60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4. </w:t>
      </w:r>
      <w:proofErr w:type="gramStart"/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Разместить</w:t>
      </w:r>
      <w:proofErr w:type="gramEnd"/>
      <w:r w:rsidRPr="009144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настоящее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E97AD2" w:rsidRPr="0091446D" w:rsidRDefault="00E97AD2" w:rsidP="00C47C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46D" w:rsidRPr="0091446D" w:rsidSect="007A05C0">
          <w:pgSz w:w="11906" w:h="16838"/>
          <w:pgMar w:top="1134" w:right="737" w:bottom="851" w:left="1644" w:header="0" w:footer="0" w:gutter="0"/>
          <w:cols w:space="720"/>
          <w:formProt w:val="0"/>
          <w:docGrid w:linePitch="360" w:charSpace="-2049"/>
        </w:sectPr>
      </w:pPr>
    </w:p>
    <w:p w:rsidR="0091446D" w:rsidRPr="0091446D" w:rsidRDefault="0091446D" w:rsidP="0091446D">
      <w:pPr>
        <w:numPr>
          <w:ilvl w:val="0"/>
          <w:numId w:val="3"/>
        </w:numPr>
        <w:tabs>
          <w:tab w:val="clear" w:pos="0"/>
          <w:tab w:val="num" w:pos="10773"/>
        </w:tabs>
        <w:suppressAutoHyphens/>
        <w:spacing w:after="0" w:line="240" w:lineRule="auto"/>
        <w:ind w:left="10632" w:hanging="6"/>
        <w:jc w:val="center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91446D" w:rsidRPr="0091446D" w:rsidRDefault="0091446D" w:rsidP="0091446D">
      <w:pPr>
        <w:numPr>
          <w:ilvl w:val="0"/>
          <w:numId w:val="3"/>
        </w:numPr>
        <w:tabs>
          <w:tab w:val="clear" w:pos="0"/>
          <w:tab w:val="num" w:pos="10773"/>
        </w:tabs>
        <w:suppressAutoHyphens/>
        <w:spacing w:after="0" w:line="240" w:lineRule="auto"/>
        <w:ind w:left="10632" w:hanging="6"/>
        <w:jc w:val="center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91446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446D" w:rsidRPr="0091446D" w:rsidRDefault="0091446D" w:rsidP="0091446D">
      <w:pPr>
        <w:numPr>
          <w:ilvl w:val="0"/>
          <w:numId w:val="3"/>
        </w:numPr>
        <w:tabs>
          <w:tab w:val="clear" w:pos="0"/>
          <w:tab w:val="num" w:pos="10773"/>
        </w:tabs>
        <w:suppressAutoHyphens/>
        <w:spacing w:after="0" w:line="240" w:lineRule="auto"/>
        <w:ind w:left="10632" w:hanging="6"/>
        <w:jc w:val="center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1446D" w:rsidRPr="0091446D" w:rsidRDefault="0091446D" w:rsidP="0091446D">
      <w:pPr>
        <w:numPr>
          <w:ilvl w:val="0"/>
          <w:numId w:val="3"/>
        </w:numPr>
        <w:tabs>
          <w:tab w:val="clear" w:pos="0"/>
          <w:tab w:val="num" w:pos="10773"/>
        </w:tabs>
        <w:suppressAutoHyphens/>
        <w:spacing w:after="0" w:line="240" w:lineRule="auto"/>
        <w:ind w:left="10632" w:hanging="6"/>
        <w:jc w:val="center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</w:p>
    <w:p w:rsidR="0091446D" w:rsidRPr="0091446D" w:rsidRDefault="0091446D" w:rsidP="0091446D">
      <w:pPr>
        <w:numPr>
          <w:ilvl w:val="0"/>
          <w:numId w:val="3"/>
        </w:numPr>
        <w:tabs>
          <w:tab w:val="clear" w:pos="0"/>
          <w:tab w:val="num" w:pos="10773"/>
        </w:tabs>
        <w:suppressAutoHyphens/>
        <w:spacing w:after="0" w:line="240" w:lineRule="auto"/>
        <w:ind w:left="10632" w:hanging="6"/>
        <w:jc w:val="center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от 21 июня 2021 г. № 10/17</w:t>
      </w:r>
    </w:p>
    <w:p w:rsidR="0091446D" w:rsidRPr="0091446D" w:rsidRDefault="0091446D" w:rsidP="0091446D">
      <w:pPr>
        <w:pStyle w:val="2"/>
        <w:numPr>
          <w:ilvl w:val="1"/>
          <w:numId w:val="3"/>
        </w:numPr>
        <w:tabs>
          <w:tab w:val="clear" w:pos="0"/>
          <w:tab w:val="num" w:pos="576"/>
        </w:tabs>
        <w:rPr>
          <w:sz w:val="28"/>
          <w:szCs w:val="28"/>
        </w:rPr>
      </w:pPr>
    </w:p>
    <w:p w:rsidR="0091446D" w:rsidRPr="0091446D" w:rsidRDefault="0091446D" w:rsidP="0091446D">
      <w:pPr>
        <w:pStyle w:val="2"/>
        <w:numPr>
          <w:ilvl w:val="1"/>
          <w:numId w:val="3"/>
        </w:numPr>
        <w:tabs>
          <w:tab w:val="clear" w:pos="0"/>
          <w:tab w:val="num" w:pos="576"/>
        </w:tabs>
        <w:rPr>
          <w:b/>
          <w:bCs/>
          <w:color w:val="000000"/>
          <w:sz w:val="28"/>
          <w:szCs w:val="28"/>
        </w:rPr>
      </w:pPr>
      <w:r w:rsidRPr="0091446D">
        <w:rPr>
          <w:b/>
          <w:sz w:val="28"/>
          <w:szCs w:val="28"/>
        </w:rPr>
        <w:t>План мероприятий</w:t>
      </w:r>
    </w:p>
    <w:p w:rsidR="0091446D" w:rsidRDefault="0091446D" w:rsidP="00914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Новосильского района </w:t>
      </w:r>
      <w:r w:rsidRPr="00914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обеспечению реализации избирательных прав граждан Российской Федерации, являющихся инвалидами, </w:t>
      </w:r>
      <w:r w:rsidRPr="0091446D">
        <w:rPr>
          <w:rFonts w:ascii="Times New Roman" w:hAnsi="Times New Roman" w:cs="Times New Roman"/>
          <w:b/>
          <w:bCs/>
          <w:sz w:val="28"/>
          <w:szCs w:val="28"/>
        </w:rPr>
        <w:t xml:space="preserve">в ходе подготовки и проведения выборов в единый день голосования 19 сентября 2021 года </w:t>
      </w:r>
    </w:p>
    <w:p w:rsidR="0091446D" w:rsidRPr="0091446D" w:rsidRDefault="0091446D" w:rsidP="0091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80" w:type="dxa"/>
        <w:tblLayout w:type="fixed"/>
        <w:tblLook w:val="0000"/>
      </w:tblPr>
      <w:tblGrid>
        <w:gridCol w:w="855"/>
        <w:gridCol w:w="9187"/>
        <w:gridCol w:w="11"/>
        <w:gridCol w:w="1958"/>
        <w:gridCol w:w="22"/>
        <w:gridCol w:w="3244"/>
        <w:gridCol w:w="11"/>
      </w:tblGrid>
      <w:tr w:rsidR="0091446D" w:rsidRPr="0091446D" w:rsidTr="0091446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bCs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bCs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>Срок</w:t>
            </w:r>
          </w:p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bCs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>исполнения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>Ответственные исполнители</w:t>
            </w:r>
          </w:p>
        </w:tc>
      </w:tr>
      <w:tr w:rsidR="0091446D" w:rsidRPr="0091446D" w:rsidTr="0091446D">
        <w:trPr>
          <w:gridAfter w:val="1"/>
          <w:wAfter w:w="11" w:type="dxa"/>
          <w:tblHeader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bCs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>4</w:t>
            </w:r>
          </w:p>
        </w:tc>
      </w:tr>
      <w:tr w:rsidR="0091446D" w:rsidRPr="0091446D" w:rsidTr="0091446D">
        <w:trPr>
          <w:gridAfter w:val="1"/>
          <w:wAfter w:w="11" w:type="dxa"/>
          <w:cantSplit/>
          <w:jc w:val="center"/>
        </w:trPr>
        <w:tc>
          <w:tcPr>
            <w:tcW w:w="1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Организационная работа избирательных комиссий по обеспечению избирательных прав </w:t>
            </w:r>
          </w:p>
          <w:p w:rsidR="0091446D" w:rsidRPr="0091446D" w:rsidRDefault="0091446D" w:rsidP="0091446D">
            <w:pPr>
              <w:pStyle w:val="BodyText3"/>
              <w:overflowPunct/>
              <w:autoSpaceDE/>
              <w:textAlignment w:val="auto"/>
              <w:rPr>
                <w:rFonts w:ascii="Times New Roman" w:hAnsi="Times New Roman" w:cs="Times New Roman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Cs w:val="28"/>
              </w:rPr>
              <w:t xml:space="preserve">граждан Российской Федерации, </w:t>
            </w:r>
            <w:r w:rsidRPr="0091446D">
              <w:rPr>
                <w:rFonts w:ascii="Times New Roman" w:hAnsi="Times New Roman" w:cs="Times New Roman"/>
                <w:szCs w:val="28"/>
              </w:rPr>
              <w:t>являющихся инвалидами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по обеспечению реализации избирательных права граждан Российской Федерации, являющихся инвалидами, с возложением </w:t>
            </w:r>
            <w:proofErr w:type="gram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соответствующих мероприятий на одного или нескольких членов территориальных избирательных комиссий (далее – ТИК) с правом решающего голоса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21 июня 2021 года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взаимодействия с волонтерами, добровольческими (волонтерскими организациями), условий участия волонтеров в работе, связанной с обеспечением избирательных прав граждан с инвалидностью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сведений об избирателях, являющих инвалидами, во взаимодействии с органами местного самоуправления, </w:t>
            </w:r>
            <w:proofErr w:type="gram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proofErr w:type="gram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осуществляющими социальную защиту населения, с учреждениями медико-социальной экспертизы, территориальным отделением пенсионного фонда Российской Федерации и региональным отделением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социального страхования, общественными организациями инвалидов.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- август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региональными организациями общероссийских общественных организаций инвалидов (далее – РО ОООИ),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местными организациями РО ОООИ с целью определения перечней избирательных участков:</w:t>
            </w:r>
          </w:p>
          <w:p w:rsidR="0091446D" w:rsidRPr="0091446D" w:rsidRDefault="0091446D" w:rsidP="0091446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-  на информационных </w:t>
            </w:r>
            <w:proofErr w:type="gram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будут размещены материалы для избирателей, являющихся инвалидами по зрению, выполненные крупным шрифтом и (или) с применением рельефно-точечного шрифта Брайля;</w:t>
            </w:r>
          </w:p>
          <w:p w:rsidR="0091446D" w:rsidRPr="0091446D" w:rsidRDefault="0091446D" w:rsidP="0091446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-  для которых будут изготовлены специальные трафареты для самостоятельного заполнения избирателями, являющимися инвалидами по зрению, избирательных бюллетеней, в том числе с применением рельефно-точечного шрифта Брайля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Организация на каждом избирательном участке работы по уточнению количества лиц, являющихся инвалидами, включенных в списки избирателей, выявлению избирателей-инвалидов, желающих прибыть в</w:t>
            </w:r>
            <w:r w:rsidRPr="00914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день голосования в помещение для голосования избирательного участка либо проголосовать вне помещения для голосования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ТИК, участковые избирательные комиссии (далее – УИК)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 ОООИ, местными организациями РО</w:t>
            </w:r>
            <w:r w:rsidRPr="00914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ОООИ с целью определения перечня избирательных участков, на которых будет организована работа представителей молодежных волонтерских организаций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в ИКОО информации по вопросам, связанным с повышением эффективности работы избирательных комиссий на соответствующих территориях по обеспечению реализации избирательных прав граждан Российской Федерации, являющихся инвалидами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1 декабря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ТИК, УИК, РО ОООИ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гражданам, являющимся инвалидами, в реализации их пассивного избирательного права в период подготовки и проведения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выборов избирательными комиссиями разного уровня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ТИК, РО ОООИ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446D" w:rsidRPr="0091446D" w:rsidTr="0091446D">
        <w:trPr>
          <w:gridAfter w:val="1"/>
          <w:wAfter w:w="11" w:type="dxa"/>
          <w:cantSplit/>
          <w:trHeight w:val="628"/>
          <w:jc w:val="center"/>
        </w:trPr>
        <w:tc>
          <w:tcPr>
            <w:tcW w:w="1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1446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работы по информированию избирателей, являющихся инвалидами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представителей РО ОООИ, работников органов социальной защиты населения, иных организаций, которые будут привлечены к информационно-разъяснительной работе в период подготовки и проведения выборов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ae"/>
              <w:jc w:val="center"/>
              <w:rPr>
                <w:szCs w:val="28"/>
              </w:rPr>
            </w:pPr>
            <w:r w:rsidRPr="0091446D">
              <w:rPr>
                <w:szCs w:val="28"/>
                <w:lang w:val="ru-RU"/>
              </w:rPr>
              <w:t>по планам обучения ТИК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избирательных комиссий с РО ОООИ, местными организациями РО ОООИ, лечебно-профилактическими учреждениями, организациями, осуществляющими стационарное социальное обслуживание, </w:t>
            </w:r>
            <w:proofErr w:type="spell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полустационарное</w:t>
            </w:r>
            <w:proofErr w:type="spell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обслуживание, социальное обслуживание на дому с целью информирования избирателей, являющихся инвалидами о ходе подготовки и проведения выборов, о сроках и порядке совершения избирательных действий, о </w:t>
            </w:r>
            <w:proofErr w:type="gram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законодательстве</w:t>
            </w:r>
            <w:proofErr w:type="gram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о выборах, о кандидатах, об избирательных объединениях, принимающих участие в выборах, а также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proofErr w:type="gram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адресах</w:t>
            </w:r>
            <w:proofErr w:type="gram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(в т.ч. электронных) и контактных телефонах комиссий, организующих выборы и осуществляющих прием документов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br/>
              <w:t>по выдвижению и регистрации кандидатов, списков кандидатов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среди избирателей, являющихся инвалидами, как самостоятельно, так и с привлечением органов социальной защиты населения, организаций социального обслуживания, РО ОООИ, местных организаций РО ОООИ, Орловской областной специальной библиотеки для слепых имени А.Г. </w:t>
            </w:r>
            <w:proofErr w:type="spell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Абашкина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в местах, наиболее часто посещаемых инвалидами всех категорий, иными </w:t>
            </w:r>
            <w:proofErr w:type="spellStart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маломобильными</w:t>
            </w:r>
            <w:proofErr w:type="spellEnd"/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избирателей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магазины и др.)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государственными региональными средствами массовой информации (далее – СМИ) с целью подготовки представителями СМИ новостных информационных материалов по</w:t>
            </w:r>
            <w:r w:rsidRPr="00914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реализации избирательных прав инвалидов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сайтах ИКОО, ТИК в информационно-телекоммуникационной сети «Интернет» информационных (новостных) материалов о деятельности ИКОО, ТИК по обеспечению избирательных прав граждан Российской Федерации, являющихся инвалидами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информационных материалов, размещенных в СМИ, в целях получения объективной информации об обеспечении избирательных прав инвалидов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выступлений представителей РО ОООИ, местных организаций РО ОООИ в ходе работы Информационного центра ИКОО «Выборы — 19 сентября 2021 года»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ИКОО, ТИК, 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РО ОООИ (по согласованию)</w:t>
            </w:r>
          </w:p>
        </w:tc>
      </w:tr>
      <w:tr w:rsidR="0091446D" w:rsidRPr="0091446D" w:rsidTr="0091446D">
        <w:trPr>
          <w:gridAfter w:val="1"/>
          <w:wAfter w:w="11" w:type="dxa"/>
          <w:cantSplit/>
          <w:trHeight w:val="698"/>
          <w:jc w:val="center"/>
        </w:trPr>
        <w:tc>
          <w:tcPr>
            <w:tcW w:w="1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14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Обеспечение правового просвещения избирателей, </w:t>
            </w: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являющихся инвалидами 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ходе обучения организаторов выборов вопросов, связанных с </w:t>
            </w: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обеспечением реализации избирательных прав граждан Российской Федерации,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являющихся инвалидами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по планам обучения ТИК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widowControl w:val="0"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совещаний, семинаров, конференций и иных тематических мероприятий, посвященных вопросам обеспечения реализации избирательных прав инвалидов, с участием представителей РО ОООИ,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местных организаций РО ОООИ</w:t>
            </w: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по планам обучения ТИК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ac"/>
              <w:widowControl w:val="0"/>
              <w:jc w:val="both"/>
              <w:rPr>
                <w:sz w:val="28"/>
                <w:szCs w:val="28"/>
              </w:rPr>
            </w:pPr>
            <w:r w:rsidRPr="0091446D">
              <w:rPr>
                <w:bCs/>
                <w:sz w:val="28"/>
                <w:szCs w:val="28"/>
                <w:lang w:val="ru-RU"/>
              </w:rPr>
              <w:t>Организация и проведение совместных с РО ОООИ мероприятий, направленных на повышение правовой культуры граждан, являющихся инвалидами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91446D" w:rsidRPr="0091446D" w:rsidTr="0091446D">
        <w:trPr>
          <w:gridAfter w:val="1"/>
          <w:wAfter w:w="11" w:type="dxa"/>
          <w:cantSplit/>
          <w:trHeight w:val="714"/>
          <w:jc w:val="center"/>
        </w:trPr>
        <w:tc>
          <w:tcPr>
            <w:tcW w:w="1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91446D">
              <w:rPr>
                <w:rFonts w:ascii="Times New Roman" w:hAnsi="Times New Roman" w:cs="Times New Roman"/>
                <w:b/>
                <w:sz w:val="28"/>
                <w:szCs w:val="28"/>
              </w:rPr>
              <w:t>. Оборудование избирательных участков и помещений для голосования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с органами местного самоуправления Новосильского района,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собственниками зданий, в которых расположены помещения для голосования, с целью о</w:t>
            </w: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беспечения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</w:t>
            </w: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доступности помещений для голосования избирательных участков, </w:t>
            </w: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на которых предполагается голосование избирателей, являющихся инвалидами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ТИК 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Размещение оборудования в помещении для голосования с учетом обеспечения их доступности для избирателей, которые пользуются креслами-колясками или имеют трудности при передвижении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</w:t>
            </w:r>
          </w:p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дня голосования (первого дня голосования)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УИК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1"/>
              <w:spacing w:line="240" w:lineRule="auto"/>
              <w:ind w:firstLine="0"/>
              <w:rPr>
                <w:szCs w:val="28"/>
              </w:rPr>
            </w:pPr>
            <w:r w:rsidRPr="0091446D">
              <w:rPr>
                <w:szCs w:val="28"/>
              </w:rPr>
              <w:t>Размещение на информационных стендах избирательных участков, определенных ИКОО, информационно-разъяснительных материалов для избирателей, являющихся инвалидами по зрению, выполненных крупным шрифтом и (или) с применением рельефно-точечного шрифта Брайля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91446D" w:rsidRPr="0091446D" w:rsidRDefault="0091446D" w:rsidP="0091446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sz w:val="28"/>
                <w:szCs w:val="28"/>
              </w:rPr>
              <w:t>Размещение в кабинах для тайного голосования средств оптической коррекции (лупы), дополнительного освещения и т.п.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в день (дни) голосования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УИК</w:t>
            </w:r>
          </w:p>
        </w:tc>
      </w:tr>
      <w:tr w:rsidR="0091446D" w:rsidRPr="0091446D" w:rsidTr="0091446D">
        <w:trPr>
          <w:gridAfter w:val="1"/>
          <w:wAfter w:w="11" w:type="dxa"/>
          <w:trHeight w:val="497"/>
          <w:jc w:val="center"/>
        </w:trPr>
        <w:tc>
          <w:tcPr>
            <w:tcW w:w="1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1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Обеспечение процесса голосования избирателей, являющихся инвалидами</w:t>
            </w:r>
          </w:p>
        </w:tc>
      </w:tr>
      <w:tr w:rsidR="0091446D" w:rsidRPr="0091446D" w:rsidTr="0091446D">
        <w:trPr>
          <w:gridAfter w:val="1"/>
          <w:wAfter w:w="1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1"/>
              <w:spacing w:line="240" w:lineRule="auto"/>
              <w:ind w:firstLine="0"/>
              <w:rPr>
                <w:bCs/>
                <w:szCs w:val="28"/>
              </w:rPr>
            </w:pPr>
            <w:r w:rsidRPr="0091446D">
              <w:rPr>
                <w:szCs w:val="28"/>
              </w:rPr>
              <w:t xml:space="preserve">Оказание содействия </w:t>
            </w:r>
            <w:r w:rsidRPr="0091446D">
              <w:rPr>
                <w:bCs/>
                <w:szCs w:val="28"/>
              </w:rPr>
              <w:t>избирателям, являющимся инвалидами,</w:t>
            </w:r>
            <w:r w:rsidRPr="0091446D">
              <w:rPr>
                <w:szCs w:val="28"/>
              </w:rPr>
              <w:t xml:space="preserve"> в ознакомлении с информацией о зарегистрированных кандидатах, избирательных объединениях, выдвинувших кандидатов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в день (дни) голосования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ТИК, УИК</w:t>
            </w:r>
          </w:p>
        </w:tc>
      </w:tr>
      <w:tr w:rsidR="0091446D" w:rsidRPr="0091446D" w:rsidTr="0091446D">
        <w:trPr>
          <w:gridAfter w:val="1"/>
          <w:wAfter w:w="1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1"/>
              <w:spacing w:line="240" w:lineRule="auto"/>
              <w:ind w:firstLine="0"/>
              <w:rPr>
                <w:bCs/>
                <w:szCs w:val="28"/>
              </w:rPr>
            </w:pPr>
            <w:r w:rsidRPr="0091446D">
              <w:rPr>
                <w:szCs w:val="28"/>
              </w:rPr>
              <w:t>Оказание содействия избирателям, являющимся инвалидами по зрению, в ознакомлении с</w:t>
            </w:r>
            <w:r w:rsidRPr="0091446D">
              <w:rPr>
                <w:szCs w:val="28"/>
                <w:lang w:val="en-US"/>
              </w:rPr>
              <w:t> </w:t>
            </w:r>
            <w:r w:rsidRPr="0091446D">
              <w:rPr>
                <w:szCs w:val="28"/>
              </w:rPr>
              <w:t>информацией, изготовленной специально для этой категории избирателей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в день (дни) голосования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ТИК, УИК</w:t>
            </w:r>
          </w:p>
        </w:tc>
      </w:tr>
      <w:tr w:rsidR="0091446D" w:rsidRPr="0091446D" w:rsidTr="0091446D">
        <w:trPr>
          <w:gridAfter w:val="1"/>
          <w:wAfter w:w="11" w:type="dxa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1"/>
              <w:spacing w:line="240" w:lineRule="auto"/>
              <w:ind w:firstLine="0"/>
              <w:rPr>
                <w:bCs/>
                <w:szCs w:val="28"/>
              </w:rPr>
            </w:pPr>
            <w:r w:rsidRPr="0091446D">
              <w:rPr>
                <w:color w:val="000000"/>
                <w:szCs w:val="28"/>
              </w:rPr>
              <w:t xml:space="preserve">Сопровождение избирателей, являющихся инвалидами, до специальной кабины для тайного голосования, стационарного ящика для голосования, а также оказание им помощи при входе и выходе из здания, в котором </w:t>
            </w:r>
            <w:r w:rsidRPr="0091446D">
              <w:rPr>
                <w:color w:val="000000"/>
                <w:szCs w:val="28"/>
              </w:rPr>
              <w:lastRenderedPageBreak/>
              <w:t>расположено помещение для голосования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день (дни) голосования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1446D" w:rsidRPr="0091446D" w:rsidTr="0091446D">
        <w:trPr>
          <w:gridAfter w:val="1"/>
          <w:wAfter w:w="11" w:type="dxa"/>
          <w:trHeight w:val="2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numPr>
                <w:ilvl w:val="0"/>
                <w:numId w:val="2"/>
              </w:numPr>
              <w:tabs>
                <w:tab w:val="clear" w:pos="-76"/>
                <w:tab w:val="num" w:pos="0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pStyle w:val="1"/>
              <w:spacing w:line="240" w:lineRule="auto"/>
              <w:ind w:firstLine="0"/>
              <w:rPr>
                <w:bCs/>
                <w:szCs w:val="28"/>
              </w:rPr>
            </w:pPr>
            <w:r w:rsidRPr="0091446D">
              <w:rPr>
                <w:szCs w:val="28"/>
              </w:rPr>
              <w:t xml:space="preserve">Организация использования избирателями, являющимися инвалидами </w:t>
            </w:r>
            <w:r w:rsidRPr="0091446D">
              <w:rPr>
                <w:szCs w:val="28"/>
              </w:rPr>
              <w:br/>
              <w:t>по зрению, специальных трафаретов для самостоятельного заполнения ими избирательных бюллетеней на избирательных участках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в день (дни) голосования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6D" w:rsidRPr="0091446D" w:rsidRDefault="0091446D" w:rsidP="0091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6D">
              <w:rPr>
                <w:rFonts w:ascii="Times New Roman" w:hAnsi="Times New Roman" w:cs="Times New Roman"/>
                <w:bCs/>
                <w:sz w:val="28"/>
                <w:szCs w:val="28"/>
              </w:rPr>
              <w:t>УИК</w:t>
            </w:r>
          </w:p>
        </w:tc>
      </w:tr>
    </w:tbl>
    <w:p w:rsidR="0091446D" w:rsidRPr="0091446D" w:rsidRDefault="0091446D" w:rsidP="0091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6D" w:rsidRPr="0091446D" w:rsidRDefault="0091446D" w:rsidP="0091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 xml:space="preserve">Мероприятия проводятся при соблюдении мер, направленных на обеспечение санитарно-эпидемиологического благополучия на территории Орловской области в связи с распространением новой </w:t>
      </w:r>
      <w:proofErr w:type="spellStart"/>
      <w:r w:rsidRPr="009144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446D">
        <w:rPr>
          <w:rFonts w:ascii="Times New Roman" w:hAnsi="Times New Roman" w:cs="Times New Roman"/>
          <w:sz w:val="28"/>
          <w:szCs w:val="28"/>
        </w:rPr>
        <w:t xml:space="preserve"> инфекции (COVID-19). </w:t>
      </w:r>
    </w:p>
    <w:p w:rsidR="0091446D" w:rsidRPr="0091446D" w:rsidRDefault="0091446D" w:rsidP="0091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6D" w:rsidRPr="0091446D" w:rsidRDefault="0091446D" w:rsidP="00914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223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9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914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9144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91446D">
    <w:pPr>
      <w:pStyle w:val="af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9144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91446D">
    <w:pPr>
      <w:pStyle w:val="ac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67BAB" w:rsidRDefault="0091446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9144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134A3"/>
    <w:rsid w:val="001403EE"/>
    <w:rsid w:val="001C4D8A"/>
    <w:rsid w:val="001F1ED1"/>
    <w:rsid w:val="002311F8"/>
    <w:rsid w:val="002630A5"/>
    <w:rsid w:val="004B71CB"/>
    <w:rsid w:val="0055469C"/>
    <w:rsid w:val="00587A64"/>
    <w:rsid w:val="005D4038"/>
    <w:rsid w:val="005F608C"/>
    <w:rsid w:val="00660EE9"/>
    <w:rsid w:val="006C3059"/>
    <w:rsid w:val="00743B3F"/>
    <w:rsid w:val="0077466D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97AD2"/>
    <w:rsid w:val="00EE03A7"/>
    <w:rsid w:val="00F2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BodyText3">
    <w:name w:val="Body Text 3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77</cp:revision>
  <cp:lastPrinted>2020-07-29T07:03:00Z</cp:lastPrinted>
  <dcterms:created xsi:type="dcterms:W3CDTF">2017-01-10T07:17:00Z</dcterms:created>
  <dcterms:modified xsi:type="dcterms:W3CDTF">2021-06-21T08:28:00Z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